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5135" w:rsidRDefault="00BC5135" w:rsidP="00BC5135">
      <w:pPr>
        <w:rPr>
          <w:rFonts w:ascii="Arial" w:hAnsi="Arial" w:cs="Arial"/>
          <w:sz w:val="24"/>
          <w:szCs w:val="24"/>
          <w:lang w:val="sr-Cyrl-RS"/>
        </w:rPr>
      </w:pP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  <w:r>
        <w:rPr>
          <w:rFonts w:ascii="Arial" w:hAnsi="Arial" w:cs="Arial"/>
          <w:sz w:val="24"/>
          <w:szCs w:val="24"/>
          <w:lang w:val="sr-Latn-RS"/>
        </w:rPr>
        <w:t xml:space="preserve">                                                    </w:t>
      </w:r>
      <w:r w:rsidRPr="00784408">
        <w:rPr>
          <w:rFonts w:ascii="Arial" w:hAnsi="Arial" w:cs="Arial"/>
          <w:sz w:val="24"/>
          <w:szCs w:val="24"/>
          <w:lang w:val="sr-Cyrl-RS"/>
        </w:rPr>
        <w:t>REZULTATI ANKETE</w:t>
      </w: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  <w:r w:rsidRPr="00784408">
        <w:rPr>
          <w:rFonts w:ascii="Arial" w:hAnsi="Arial" w:cs="Arial"/>
          <w:sz w:val="24"/>
          <w:szCs w:val="24"/>
          <w:lang w:val="sr-Cyrl-RS"/>
        </w:rPr>
        <w:t>Anketiranje privrednika, građana i upošljenika Gradske uprave za urbanizam i komunalno stambene poslove, sprovedeno je u avgustu mesecu tekuće godine. Svrha i ove ankete je da se obezbede korisne i pouzdane in</w:t>
      </w:r>
      <w:r>
        <w:rPr>
          <w:rFonts w:ascii="Arial" w:hAnsi="Arial" w:cs="Arial"/>
          <w:sz w:val="24"/>
          <w:szCs w:val="24"/>
          <w:lang w:val="sr-Cyrl-RS"/>
        </w:rPr>
        <w:t>formacije o stanju i stavov</w:t>
      </w:r>
      <w:r w:rsidRPr="00784408">
        <w:rPr>
          <w:rFonts w:ascii="Arial" w:hAnsi="Arial" w:cs="Arial"/>
          <w:sz w:val="24"/>
          <w:szCs w:val="24"/>
          <w:lang w:val="sr-Cyrl-RS"/>
        </w:rPr>
        <w:t>ima izabranih anketara. Predhodna anketa vršena je početkom godine, u periodu kraj januara i početak februara meseca, tako da dobijeni rezultati pokazuju relevantno stanje, pogotovo u periodu od početka primene Novog zakona o planiranju i izgradnji. Kao i predhodna anketiranja, cilj sprovođenja upitnika je dobijanje što približnijih tačnih odgovora kao i mišljenja ispitanika vezano za predloge za poboljšanje i unapređenje rada.</w:t>
      </w: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</w:p>
    <w:p w:rsidR="00784408" w:rsidRPr="00784408" w:rsidRDefault="00784408" w:rsidP="00784408">
      <w:pPr>
        <w:rPr>
          <w:rFonts w:ascii="Arial" w:hAnsi="Arial" w:cs="Arial"/>
          <w:sz w:val="24"/>
          <w:szCs w:val="24"/>
          <w:u w:val="single"/>
          <w:lang w:val="sr-Cyrl-RS"/>
        </w:rPr>
      </w:pPr>
      <w:r w:rsidRPr="00784408">
        <w:rPr>
          <w:rFonts w:ascii="Arial" w:hAnsi="Arial" w:cs="Arial"/>
          <w:sz w:val="24"/>
          <w:szCs w:val="24"/>
          <w:u w:val="single"/>
          <w:lang w:val="sr-Cyrl-RS"/>
        </w:rPr>
        <w:t>Anketiranje privrednika</w:t>
      </w: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  <w:r w:rsidRPr="00784408">
        <w:rPr>
          <w:rFonts w:ascii="Arial" w:hAnsi="Arial" w:cs="Arial"/>
          <w:sz w:val="24"/>
          <w:szCs w:val="24"/>
          <w:lang w:val="sr-Cyrl-RS"/>
        </w:rPr>
        <w:t>Sprovođenje ankete, ovog puta je obavljeno u saradnji sa Agencijom za lokalni ekonomski razvoj. Izabrani su ispitanici koji su podnosili zahteve vezane za izgradnju i po Novom zakonu o planiranju i izgradnji i po starom zakonu, kao i podnosioci zahteva koji su krenuli sa  procesom izgradnje od 01.03.2015.godine, od kada se počelo sa primenom Objedinjene procedure.</w:t>
      </w: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  <w:r w:rsidRPr="00784408">
        <w:rPr>
          <w:rFonts w:ascii="Arial" w:hAnsi="Arial" w:cs="Arial"/>
          <w:sz w:val="24"/>
          <w:szCs w:val="24"/>
          <w:lang w:val="sr-Cyrl-RS"/>
        </w:rPr>
        <w:t>Ispitanici su odgovorili na 3 grupe pitanja:</w:t>
      </w: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  <w:r w:rsidRPr="00784408">
        <w:rPr>
          <w:rFonts w:ascii="Arial" w:hAnsi="Arial" w:cs="Arial"/>
          <w:sz w:val="24"/>
          <w:szCs w:val="24"/>
          <w:lang w:val="sr-Cyrl-RS"/>
        </w:rPr>
        <w:t>-</w:t>
      </w:r>
      <w:r w:rsidRPr="00784408">
        <w:rPr>
          <w:rFonts w:ascii="Arial" w:hAnsi="Arial" w:cs="Arial"/>
          <w:sz w:val="24"/>
          <w:szCs w:val="24"/>
          <w:lang w:val="sr-Cyrl-RS"/>
        </w:rPr>
        <w:tab/>
        <w:t>Da li su zadovoljni dobijanjem informacija o toku kretanja predmeta</w:t>
      </w: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  <w:r w:rsidRPr="00784408">
        <w:rPr>
          <w:rFonts w:ascii="Arial" w:hAnsi="Arial" w:cs="Arial"/>
          <w:sz w:val="24"/>
          <w:szCs w:val="24"/>
          <w:lang w:val="sr-Cyrl-RS"/>
        </w:rPr>
        <w:t>-</w:t>
      </w:r>
      <w:r w:rsidRPr="00784408">
        <w:rPr>
          <w:rFonts w:ascii="Arial" w:hAnsi="Arial" w:cs="Arial"/>
          <w:sz w:val="24"/>
          <w:szCs w:val="24"/>
          <w:lang w:val="sr-Cyrl-RS"/>
        </w:rPr>
        <w:tab/>
        <w:t>Da li koriste sajt Objedinjene procedure za proveru statusa predmeta i proveru dokumenata koja se zvanično objavljuju</w:t>
      </w: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  <w:r w:rsidRPr="00784408">
        <w:rPr>
          <w:rFonts w:ascii="Arial" w:hAnsi="Arial" w:cs="Arial"/>
          <w:sz w:val="24"/>
          <w:szCs w:val="24"/>
          <w:lang w:val="sr-Cyrl-RS"/>
        </w:rPr>
        <w:t>-</w:t>
      </w:r>
      <w:r w:rsidRPr="00784408">
        <w:rPr>
          <w:rFonts w:ascii="Arial" w:hAnsi="Arial" w:cs="Arial"/>
          <w:sz w:val="24"/>
          <w:szCs w:val="24"/>
          <w:lang w:val="sr-Cyrl-RS"/>
        </w:rPr>
        <w:tab/>
        <w:t>Da li se skratilo  vreme čekanja na saglasnosti javnih preduzeća</w:t>
      </w: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  <w:r w:rsidRPr="00784408">
        <w:rPr>
          <w:rFonts w:ascii="Arial" w:hAnsi="Arial" w:cs="Arial"/>
          <w:sz w:val="24"/>
          <w:szCs w:val="24"/>
          <w:lang w:val="sr-Cyrl-RS"/>
        </w:rPr>
        <w:lastRenderedPageBreak/>
        <w:t xml:space="preserve"> Izabrani ispitanici su za razliku od prethodnog anketiranja, gde su prioritetno proveravali status i tok kretanja svog predmeta na sajtu Objedinjene procedure, ovog puta davali suprotne odgovore. Interesovanja su im bila u</w:t>
      </w:r>
      <w:r w:rsidR="00EA12BA">
        <w:rPr>
          <w:rFonts w:ascii="Arial" w:hAnsi="Arial" w:cs="Arial"/>
          <w:sz w:val="24"/>
          <w:szCs w:val="24"/>
          <w:lang w:val="sr-Cyrl-RS"/>
        </w:rPr>
        <w:t>smerena više ka praćenju toka  izdavanj</w:t>
      </w:r>
      <w:r w:rsidR="00EA12BA">
        <w:rPr>
          <w:rFonts w:ascii="Arial" w:hAnsi="Arial" w:cs="Arial"/>
          <w:sz w:val="24"/>
          <w:szCs w:val="24"/>
          <w:lang w:val="sr-Latn-RS"/>
        </w:rPr>
        <w:t>a</w:t>
      </w:r>
      <w:r w:rsidRPr="00784408">
        <w:rPr>
          <w:rFonts w:ascii="Arial" w:hAnsi="Arial" w:cs="Arial"/>
          <w:sz w:val="24"/>
          <w:szCs w:val="24"/>
          <w:lang w:val="sr-Cyrl-RS"/>
        </w:rPr>
        <w:t xml:space="preserve"> dozvola za gradnju kao i postupanje po daljim instrukcijama u skladu sa Novim zakonom o planiranju i izgradnji.Potvrdili su da se skratio rok za izdavanje dozvola za gradnju kao i poštovanje rokova za njihovo izdavanje.</w:t>
      </w: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  <w:bookmarkStart w:id="0" w:name="_GoBack"/>
      <w:bookmarkEnd w:id="0"/>
    </w:p>
    <w:p w:rsidR="00784408" w:rsidRPr="00784408" w:rsidRDefault="00784408" w:rsidP="00784408">
      <w:pPr>
        <w:rPr>
          <w:rFonts w:ascii="Arial" w:hAnsi="Arial" w:cs="Arial"/>
          <w:sz w:val="24"/>
          <w:szCs w:val="24"/>
          <w:u w:val="single"/>
          <w:lang w:val="sr-Cyrl-RS"/>
        </w:rPr>
      </w:pPr>
      <w:r w:rsidRPr="00784408">
        <w:rPr>
          <w:rFonts w:ascii="Arial" w:hAnsi="Arial" w:cs="Arial"/>
          <w:sz w:val="24"/>
          <w:szCs w:val="24"/>
          <w:u w:val="single"/>
          <w:lang w:val="sr-Cyrl-RS"/>
        </w:rPr>
        <w:t>Anketiranje građana</w:t>
      </w: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  <w:r w:rsidRPr="00784408">
        <w:rPr>
          <w:rFonts w:ascii="Arial" w:hAnsi="Arial" w:cs="Arial"/>
          <w:sz w:val="24"/>
          <w:szCs w:val="24"/>
          <w:lang w:val="sr-Cyrl-RS"/>
        </w:rPr>
        <w:t>Građani-podnosioci zahteva za izgradnju(fizička lica), odgovarali su  na postavljene grupe pitanja, čime smo sumiranjem i upoređivanjem ovomesečnih rezultata anketiranja sa rezultatima iz prošlih perioda, dobili uvid u postojeće stanje i njihove stavove.</w:t>
      </w: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  <w:r w:rsidRPr="00784408">
        <w:rPr>
          <w:rFonts w:ascii="Arial" w:hAnsi="Arial" w:cs="Arial"/>
          <w:sz w:val="24"/>
          <w:szCs w:val="24"/>
          <w:lang w:val="sr-Cyrl-RS"/>
        </w:rPr>
        <w:t>Građani su odgovorili na sledeće grupe pitanja:</w:t>
      </w: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  <w:r w:rsidRPr="00784408">
        <w:rPr>
          <w:rFonts w:ascii="Arial" w:hAnsi="Arial" w:cs="Arial"/>
          <w:sz w:val="24"/>
          <w:szCs w:val="24"/>
          <w:lang w:val="sr-Cyrl-RS"/>
        </w:rPr>
        <w:t>- pogodnosti korišćenja interneta, primena sajta Objedinjene procedure</w:t>
      </w: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  <w:r w:rsidRPr="00784408">
        <w:rPr>
          <w:rFonts w:ascii="Arial" w:hAnsi="Arial" w:cs="Arial"/>
          <w:sz w:val="24"/>
          <w:szCs w:val="24"/>
          <w:lang w:val="sr-Cyrl-RS"/>
        </w:rPr>
        <w:t>- poštovanje rokova za izdavanje dozvola za gradnju</w:t>
      </w: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  <w:r w:rsidRPr="00784408">
        <w:rPr>
          <w:rFonts w:ascii="Arial" w:hAnsi="Arial" w:cs="Arial"/>
          <w:sz w:val="24"/>
          <w:szCs w:val="24"/>
          <w:lang w:val="sr-Cyrl-RS"/>
        </w:rPr>
        <w:t>- predlozi za poboljšanje rada</w:t>
      </w: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  <w:r w:rsidRPr="00784408">
        <w:rPr>
          <w:rFonts w:ascii="Arial" w:hAnsi="Arial" w:cs="Arial"/>
          <w:sz w:val="24"/>
          <w:szCs w:val="24"/>
          <w:lang w:val="sr-Cyrl-RS"/>
        </w:rPr>
        <w:t>Za razliku od predhodnih anketiranih lica, ispitanici u ovom periodu su više upoznati sa pogodnostima Novog zakona o planiranju i izgradnji, tako da su informisani vezano za praćenje toka kretanja predmeta putem interneta. Status predmeta kao i zvanične rezultate objave vezano za dobijanje dozvola za gradnju uredno prate na sajtu Objedinjene procedure jer sada moraju poštovati rokove za podnošenje naknadne dokumentacije usaglašenih zahteva. U rublici „predlozi za poboljšanje“, čak 60% anketiranih je upisalo da je potrebna veća ažurnost unosa toka kretanja predmeta, jer očekuju da brzina unosa podataka bude adekvatna kako je zakonom predviđeno. Kao predlog za poboljšanje, navedena je i bolja komunikacija šaltera Objedinjene procedure sa Gradskom upravom za urbanizam i komunalno stambene poslove sa jednostavnijim pristupom proceduri izdavanja dozvola za gradnju.</w:t>
      </w: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</w:p>
    <w:p w:rsidR="00784408" w:rsidRPr="00784408" w:rsidRDefault="00784408" w:rsidP="00784408">
      <w:pPr>
        <w:rPr>
          <w:rFonts w:ascii="Arial" w:hAnsi="Arial" w:cs="Arial"/>
          <w:sz w:val="24"/>
          <w:szCs w:val="24"/>
          <w:u w:val="single"/>
          <w:lang w:val="sr-Cyrl-RS"/>
        </w:rPr>
      </w:pPr>
      <w:r w:rsidRPr="00784408">
        <w:rPr>
          <w:rFonts w:ascii="Arial" w:hAnsi="Arial" w:cs="Arial"/>
          <w:sz w:val="24"/>
          <w:szCs w:val="24"/>
          <w:u w:val="single"/>
          <w:lang w:val="sr-Cyrl-RS"/>
        </w:rPr>
        <w:lastRenderedPageBreak/>
        <w:t>Anketiranje upošljenika</w:t>
      </w: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  <w:r w:rsidRPr="00784408">
        <w:rPr>
          <w:rFonts w:ascii="Arial" w:hAnsi="Arial" w:cs="Arial"/>
          <w:sz w:val="24"/>
          <w:szCs w:val="24"/>
          <w:lang w:val="sr-Cyrl-RS"/>
        </w:rPr>
        <w:t xml:space="preserve">           I ovog puta je anketiranje upošljenika Gradske uprave za urbanizam i komunalno stambene poslove izvršeno anonimnim putem. Anketom su obuhvaćeni upošljenici koji direktno sarađuju sa šalterom objedinjene procedure. Na ovaj način, dobijamo najtačnije podatke, mišljenja i stavove samih upošljenika što u mnogome doprinosi i daje precizne smernice za dalji rad.</w:t>
      </w: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  <w:r w:rsidRPr="00784408">
        <w:rPr>
          <w:rFonts w:ascii="Arial" w:hAnsi="Arial" w:cs="Arial"/>
          <w:sz w:val="24"/>
          <w:szCs w:val="24"/>
          <w:lang w:val="sr-Cyrl-RS"/>
        </w:rPr>
        <w:t xml:space="preserve">           Anketom su obuhvaćene grupe pitanja:</w:t>
      </w: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  <w:r w:rsidRPr="00784408">
        <w:rPr>
          <w:rFonts w:ascii="Arial" w:hAnsi="Arial" w:cs="Arial"/>
          <w:sz w:val="24"/>
          <w:szCs w:val="24"/>
          <w:lang w:val="sr-Cyrl-RS"/>
        </w:rPr>
        <w:t>-</w:t>
      </w:r>
      <w:r w:rsidRPr="00784408">
        <w:rPr>
          <w:rFonts w:ascii="Arial" w:hAnsi="Arial" w:cs="Arial"/>
          <w:sz w:val="24"/>
          <w:szCs w:val="24"/>
          <w:lang w:val="sr-Cyrl-RS"/>
        </w:rPr>
        <w:tab/>
        <w:t>Stav upošljenika o kvalitetu usluga prema Gradskoj upravi</w:t>
      </w: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  <w:r w:rsidRPr="00784408">
        <w:rPr>
          <w:rFonts w:ascii="Arial" w:hAnsi="Arial" w:cs="Arial"/>
          <w:sz w:val="24"/>
          <w:szCs w:val="24"/>
          <w:lang w:val="sr-Cyrl-RS"/>
        </w:rPr>
        <w:t>-</w:t>
      </w:r>
      <w:r w:rsidRPr="00784408">
        <w:rPr>
          <w:rFonts w:ascii="Arial" w:hAnsi="Arial" w:cs="Arial"/>
          <w:sz w:val="24"/>
          <w:szCs w:val="24"/>
          <w:lang w:val="sr-Cyrl-RS"/>
        </w:rPr>
        <w:tab/>
        <w:t>Da li je tehnička opremljenost na zadovoljavajućem nivou</w:t>
      </w: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  <w:r w:rsidRPr="00784408">
        <w:rPr>
          <w:rFonts w:ascii="Arial" w:hAnsi="Arial" w:cs="Arial"/>
          <w:sz w:val="24"/>
          <w:szCs w:val="24"/>
          <w:lang w:val="sr-Cyrl-RS"/>
        </w:rPr>
        <w:t>-</w:t>
      </w:r>
      <w:r w:rsidRPr="00784408">
        <w:rPr>
          <w:rFonts w:ascii="Arial" w:hAnsi="Arial" w:cs="Arial"/>
          <w:sz w:val="24"/>
          <w:szCs w:val="24"/>
          <w:lang w:val="sr-Cyrl-RS"/>
        </w:rPr>
        <w:tab/>
        <w:t>Mogućnost prilagođavanja programa potrebama upošljenika</w:t>
      </w: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  <w:r w:rsidRPr="00784408">
        <w:rPr>
          <w:rFonts w:ascii="Arial" w:hAnsi="Arial" w:cs="Arial"/>
          <w:sz w:val="24"/>
          <w:szCs w:val="24"/>
          <w:lang w:val="sr-Cyrl-RS"/>
        </w:rPr>
        <w:t>-</w:t>
      </w:r>
      <w:r w:rsidRPr="00784408">
        <w:rPr>
          <w:rFonts w:ascii="Arial" w:hAnsi="Arial" w:cs="Arial"/>
          <w:sz w:val="24"/>
          <w:szCs w:val="24"/>
          <w:lang w:val="sr-Cyrl-RS"/>
        </w:rPr>
        <w:tab/>
        <w:t xml:space="preserve">Da li elektronska razmena podataka poboljšava odnos između građana i gradskih uprava </w:t>
      </w: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  <w:r w:rsidRPr="00784408">
        <w:rPr>
          <w:rFonts w:ascii="Arial" w:hAnsi="Arial" w:cs="Arial"/>
          <w:sz w:val="24"/>
          <w:szCs w:val="24"/>
          <w:lang w:val="sr-Cyrl-RS"/>
        </w:rPr>
        <w:t>-</w:t>
      </w:r>
      <w:r w:rsidRPr="00784408">
        <w:rPr>
          <w:rFonts w:ascii="Arial" w:hAnsi="Arial" w:cs="Arial"/>
          <w:sz w:val="24"/>
          <w:szCs w:val="24"/>
          <w:lang w:val="sr-Cyrl-RS"/>
        </w:rPr>
        <w:tab/>
        <w:t>Da li je obuka za korišćenje aplikacije doprinela poboljšanju i ažurnosti u radu</w:t>
      </w: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  <w:r w:rsidRPr="00784408">
        <w:rPr>
          <w:rFonts w:ascii="Arial" w:hAnsi="Arial" w:cs="Arial"/>
          <w:sz w:val="24"/>
          <w:szCs w:val="24"/>
          <w:lang w:val="sr-Cyrl-RS"/>
        </w:rPr>
        <w:t>-</w:t>
      </w:r>
      <w:r w:rsidRPr="00784408">
        <w:rPr>
          <w:rFonts w:ascii="Arial" w:hAnsi="Arial" w:cs="Arial"/>
          <w:sz w:val="24"/>
          <w:szCs w:val="24"/>
          <w:lang w:val="sr-Cyrl-RS"/>
        </w:rPr>
        <w:tab/>
        <w:t>Predlozi i opšte mišljenje</w:t>
      </w: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</w:p>
    <w:p w:rsidR="00784408" w:rsidRPr="00784408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</w:p>
    <w:p w:rsidR="00273DA2" w:rsidRDefault="00784408" w:rsidP="00784408">
      <w:pPr>
        <w:rPr>
          <w:rFonts w:ascii="Arial" w:hAnsi="Arial" w:cs="Arial"/>
          <w:sz w:val="24"/>
          <w:szCs w:val="24"/>
          <w:lang w:val="sr-Cyrl-RS"/>
        </w:rPr>
      </w:pPr>
      <w:r w:rsidRPr="00784408">
        <w:rPr>
          <w:rFonts w:ascii="Arial" w:hAnsi="Arial" w:cs="Arial"/>
          <w:sz w:val="24"/>
          <w:szCs w:val="24"/>
          <w:lang w:val="sr-Cyrl-RS"/>
        </w:rPr>
        <w:t>Na osnovu dobijenih odgovora, možemo zaključiti da su stavovi upošljenika prema načinu i funkcionisanju aplikacije objedinjene procedure malo pozitivniji nego u prethodnom periodu anketiranja koje je izvršeno februara meseca tekuće godine. Što se tiče elektronske razmene podataka, upošljenici su naglasili da im je jedina smetnja tehnička neopremljenost njihove gradske uprave. S obzirom na zakonsku obavezu elektronske razmene podataka, zaposleni u Gradskoj upravi ozbiljnije pristupaju ovakvom načinu rada.</w:t>
      </w:r>
    </w:p>
    <w:p w:rsidR="00273DA2" w:rsidRPr="00273DA2" w:rsidRDefault="00273DA2" w:rsidP="00BC5135">
      <w:pPr>
        <w:rPr>
          <w:rFonts w:ascii="Arial" w:hAnsi="Arial" w:cs="Arial"/>
          <w:sz w:val="24"/>
          <w:szCs w:val="24"/>
          <w:lang w:val="sr-Cyrl-RS"/>
        </w:rPr>
      </w:pPr>
    </w:p>
    <w:p w:rsidR="00BC5135" w:rsidRPr="00696CF3" w:rsidRDefault="00BC5135" w:rsidP="00104C34">
      <w:pPr>
        <w:rPr>
          <w:rFonts w:ascii="Arial" w:hAnsi="Arial" w:cs="Arial"/>
          <w:sz w:val="24"/>
          <w:szCs w:val="24"/>
          <w:lang w:val="sr-Latn-RS"/>
        </w:rPr>
      </w:pPr>
      <w:r w:rsidRPr="00F65C37">
        <w:rPr>
          <w:rFonts w:ascii="Arial" w:hAnsi="Arial" w:cs="Arial"/>
          <w:sz w:val="24"/>
          <w:szCs w:val="24"/>
          <w:lang w:val="sr-Latn-RS"/>
        </w:rPr>
        <w:tab/>
      </w:r>
      <w:r w:rsidRPr="00F65C37">
        <w:rPr>
          <w:rFonts w:ascii="Arial" w:hAnsi="Arial" w:cs="Arial"/>
          <w:sz w:val="24"/>
          <w:szCs w:val="24"/>
          <w:lang w:val="sr-Latn-RS"/>
        </w:rPr>
        <w:tab/>
      </w:r>
    </w:p>
    <w:p w:rsidR="00BC5135" w:rsidRDefault="00BC5135" w:rsidP="00BC5135">
      <w:pPr>
        <w:rPr>
          <w:rFonts w:ascii="Arial" w:hAnsi="Arial" w:cs="Arial"/>
          <w:sz w:val="24"/>
          <w:szCs w:val="24"/>
          <w:lang w:val="sr-Cyrl-RS"/>
        </w:rPr>
      </w:pPr>
    </w:p>
    <w:p w:rsidR="00BC5135" w:rsidRPr="005C2B32" w:rsidRDefault="00BC5135" w:rsidP="00EF088F">
      <w:pPr>
        <w:rPr>
          <w:rFonts w:ascii="Arial" w:hAnsi="Arial" w:cs="Arial"/>
          <w:sz w:val="24"/>
          <w:szCs w:val="24"/>
          <w:u w:val="single"/>
          <w:lang w:val="sr-Latn-RS"/>
        </w:rPr>
      </w:pPr>
    </w:p>
    <w:p w:rsidR="00BD05C1" w:rsidRPr="005C2B32" w:rsidRDefault="00BD05C1" w:rsidP="00EF088F">
      <w:pPr>
        <w:rPr>
          <w:rFonts w:ascii="Arial" w:hAnsi="Arial" w:cs="Arial"/>
          <w:sz w:val="24"/>
          <w:szCs w:val="24"/>
          <w:u w:val="single"/>
          <w:lang w:val="sr-Latn-RS"/>
        </w:rPr>
      </w:pPr>
    </w:p>
    <w:p w:rsidR="00BD05C1" w:rsidRPr="005C2B32" w:rsidRDefault="00BD05C1" w:rsidP="00EF088F">
      <w:pPr>
        <w:rPr>
          <w:rFonts w:ascii="Arial" w:hAnsi="Arial" w:cs="Arial"/>
          <w:sz w:val="24"/>
          <w:szCs w:val="24"/>
          <w:u w:val="single"/>
          <w:lang w:val="sr-Cyrl-RS"/>
        </w:rPr>
      </w:pPr>
    </w:p>
    <w:p w:rsidR="00C40B54" w:rsidRPr="005C2B32" w:rsidRDefault="00C40B54" w:rsidP="00EF088F">
      <w:pPr>
        <w:rPr>
          <w:rFonts w:ascii="Arial" w:hAnsi="Arial" w:cs="Arial"/>
          <w:sz w:val="24"/>
          <w:szCs w:val="24"/>
          <w:u w:val="single"/>
          <w:lang w:val="sr-Cyrl-RS"/>
        </w:rPr>
      </w:pPr>
    </w:p>
    <w:p w:rsidR="00C40B54" w:rsidRPr="005C2B32" w:rsidRDefault="00C40B54" w:rsidP="00EF088F">
      <w:pPr>
        <w:rPr>
          <w:rFonts w:ascii="Arial" w:hAnsi="Arial" w:cs="Arial"/>
          <w:sz w:val="24"/>
          <w:szCs w:val="24"/>
          <w:lang w:val="sr-Cyrl-RS"/>
        </w:rPr>
      </w:pPr>
    </w:p>
    <w:p w:rsidR="00553DAA" w:rsidRDefault="00553DAA" w:rsidP="00EF088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EF088F" w:rsidRPr="00EF088F" w:rsidRDefault="00EF088F" w:rsidP="00EF088F">
      <w:pPr>
        <w:rPr>
          <w:rFonts w:ascii="Times New Roman" w:hAnsi="Times New Roman" w:cs="Times New Roman"/>
          <w:sz w:val="24"/>
          <w:szCs w:val="24"/>
          <w:lang w:val="sr-Cyrl-RS"/>
        </w:rPr>
      </w:pPr>
    </w:p>
    <w:p w:rsidR="000C558D" w:rsidRDefault="000C558D">
      <w:pPr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</w:p>
    <w:p w:rsidR="006363C5" w:rsidRDefault="006363C5">
      <w:pPr>
        <w:rPr>
          <w:rFonts w:ascii="Times New Roman" w:hAnsi="Times New Roman" w:cs="Times New Roman"/>
          <w:sz w:val="24"/>
          <w:szCs w:val="24"/>
          <w:u w:val="single"/>
          <w:lang w:val="sr-Cyrl-RS"/>
        </w:rPr>
      </w:pPr>
    </w:p>
    <w:sectPr w:rsidR="006363C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A5E50"/>
    <w:multiLevelType w:val="hybridMultilevel"/>
    <w:tmpl w:val="427AD51E"/>
    <w:lvl w:ilvl="0" w:tplc="9774BE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9550A71"/>
    <w:multiLevelType w:val="hybridMultilevel"/>
    <w:tmpl w:val="1102F352"/>
    <w:lvl w:ilvl="0" w:tplc="2C4A9D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04C"/>
    <w:rsid w:val="00001255"/>
    <w:rsid w:val="0001698E"/>
    <w:rsid w:val="000C558D"/>
    <w:rsid w:val="000F6B4E"/>
    <w:rsid w:val="00104C34"/>
    <w:rsid w:val="00112BA8"/>
    <w:rsid w:val="00196012"/>
    <w:rsid w:val="00273DA2"/>
    <w:rsid w:val="0036312D"/>
    <w:rsid w:val="0041749C"/>
    <w:rsid w:val="00443891"/>
    <w:rsid w:val="0045204C"/>
    <w:rsid w:val="00505C7F"/>
    <w:rsid w:val="00553DAA"/>
    <w:rsid w:val="00576900"/>
    <w:rsid w:val="005C2B32"/>
    <w:rsid w:val="006363C5"/>
    <w:rsid w:val="00656038"/>
    <w:rsid w:val="00662955"/>
    <w:rsid w:val="006F0728"/>
    <w:rsid w:val="00707D1C"/>
    <w:rsid w:val="00781612"/>
    <w:rsid w:val="00784408"/>
    <w:rsid w:val="007971EE"/>
    <w:rsid w:val="00835922"/>
    <w:rsid w:val="00862563"/>
    <w:rsid w:val="00864E77"/>
    <w:rsid w:val="008C5DA3"/>
    <w:rsid w:val="0094029F"/>
    <w:rsid w:val="00965C25"/>
    <w:rsid w:val="009C06E0"/>
    <w:rsid w:val="009D0DA0"/>
    <w:rsid w:val="00A30BCA"/>
    <w:rsid w:val="00A35579"/>
    <w:rsid w:val="00A7742C"/>
    <w:rsid w:val="00BC5135"/>
    <w:rsid w:val="00BD05C1"/>
    <w:rsid w:val="00C37CC1"/>
    <w:rsid w:val="00C40B54"/>
    <w:rsid w:val="00C472A0"/>
    <w:rsid w:val="00C477C4"/>
    <w:rsid w:val="00C92A9A"/>
    <w:rsid w:val="00CA4FF8"/>
    <w:rsid w:val="00CB2FA0"/>
    <w:rsid w:val="00E658E5"/>
    <w:rsid w:val="00E776EF"/>
    <w:rsid w:val="00E85DD9"/>
    <w:rsid w:val="00EA12BA"/>
    <w:rsid w:val="00EA18C1"/>
    <w:rsid w:val="00EF088F"/>
    <w:rsid w:val="00F47DA4"/>
    <w:rsid w:val="00FA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63C5"/>
    <w:pPr>
      <w:ind w:left="720"/>
      <w:contextualSpacing/>
    </w:pPr>
  </w:style>
  <w:style w:type="paragraph" w:styleId="NoSpacing">
    <w:name w:val="No Spacing"/>
    <w:uiPriority w:val="1"/>
    <w:qFormat/>
    <w:rsid w:val="000F6B4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63C5"/>
    <w:pPr>
      <w:ind w:left="720"/>
      <w:contextualSpacing/>
    </w:pPr>
  </w:style>
  <w:style w:type="paragraph" w:styleId="NoSpacing">
    <w:name w:val="No Spacing"/>
    <w:uiPriority w:val="1"/>
    <w:qFormat/>
    <w:rsid w:val="000F6B4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08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0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1202</TotalTime>
  <Pages>4</Pages>
  <Words>690</Words>
  <Characters>3936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brankica</dc:creator>
  <cp:lastModifiedBy>brankica</cp:lastModifiedBy>
  <cp:revision>33</cp:revision>
  <dcterms:created xsi:type="dcterms:W3CDTF">2015-09-07T10:32:00Z</dcterms:created>
  <dcterms:modified xsi:type="dcterms:W3CDTF">2015-09-22T09:42:00Z</dcterms:modified>
</cp:coreProperties>
</file>